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31D01" w14:textId="77777777" w:rsidR="00F26655" w:rsidRDefault="00F26655" w:rsidP="00F26655">
      <w:pPr>
        <w:jc w:val="center"/>
        <w:rPr>
          <w:b/>
        </w:rPr>
      </w:pPr>
      <w:r w:rsidRPr="00FD0BAA">
        <w:rPr>
          <w:b/>
          <w:bCs/>
          <w:noProof/>
          <w:lang w:eastAsia="ru-RU"/>
        </w:rPr>
        <w:drawing>
          <wp:inline distT="0" distB="0" distL="0" distR="0" wp14:anchorId="55BBA57E" wp14:editId="1AC8C62B">
            <wp:extent cx="5936615" cy="1229360"/>
            <wp:effectExtent l="0" t="0" r="6985" b="0"/>
            <wp:docPr id="3" name="Рисунок 3" descr="C:\Users\lenovo\Downloads\письм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письмо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75CD" w14:textId="77777777" w:rsidR="00E56958" w:rsidRPr="00F26655" w:rsidRDefault="00F26655" w:rsidP="00F26655">
      <w:pPr>
        <w:jc w:val="center"/>
        <w:rPr>
          <w:b/>
        </w:rPr>
      </w:pPr>
      <w:r>
        <w:rPr>
          <w:b/>
        </w:rPr>
        <w:t>Участие в юбилейной выставке</w:t>
      </w:r>
      <w:r w:rsidRPr="00F26655">
        <w:rPr>
          <w:b/>
        </w:rPr>
        <w:t xml:space="preserve"> «ИНТЕРТКАНЬ» – попадание в десятку!</w:t>
      </w:r>
    </w:p>
    <w:p w14:paraId="3D8FE30F" w14:textId="77777777" w:rsidR="00E56958" w:rsidRPr="00F26655" w:rsidRDefault="00243824" w:rsidP="002F4C2D">
      <w:pPr>
        <w:rPr>
          <w:i/>
        </w:rPr>
      </w:pPr>
      <w:r>
        <w:rPr>
          <w:b/>
          <w:i/>
        </w:rPr>
        <w:t>10-я</w:t>
      </w:r>
      <w:r w:rsidR="00F26655" w:rsidRPr="00F26655">
        <w:rPr>
          <w:b/>
          <w:i/>
        </w:rPr>
        <w:t xml:space="preserve"> Международная </w:t>
      </w:r>
      <w:r w:rsidR="00E56958" w:rsidRPr="00F26655">
        <w:rPr>
          <w:b/>
          <w:i/>
        </w:rPr>
        <w:t>выставка</w:t>
      </w:r>
      <w:r w:rsidR="00F26655" w:rsidRPr="00F26655">
        <w:rPr>
          <w:b/>
          <w:i/>
        </w:rPr>
        <w:t xml:space="preserve"> тканей и текстильных материалов </w:t>
      </w:r>
      <w:r w:rsidR="00E56958" w:rsidRPr="00F26655">
        <w:rPr>
          <w:b/>
          <w:i/>
        </w:rPr>
        <w:t>«ИНТЕРТКАНЬ» открылась!</w:t>
      </w:r>
      <w:r w:rsidR="00F26655" w:rsidRPr="00F26655">
        <w:rPr>
          <w:b/>
          <w:i/>
        </w:rPr>
        <w:t xml:space="preserve"> </w:t>
      </w:r>
      <w:r w:rsidR="00E56958" w:rsidRPr="00F26655">
        <w:rPr>
          <w:b/>
          <w:i/>
        </w:rPr>
        <w:t xml:space="preserve">Юбилейный сезон выставки «ИНТЕРТКАНЬ-2021.Осень» проходит в рамках форума «Развитие текстильной и легкой </w:t>
      </w:r>
      <w:r>
        <w:rPr>
          <w:b/>
          <w:i/>
        </w:rPr>
        <w:t>промышленности Р</w:t>
      </w:r>
      <w:r w:rsidR="00E56958" w:rsidRPr="00F26655">
        <w:rPr>
          <w:b/>
          <w:i/>
        </w:rPr>
        <w:t>оссии: опыт регионов». Посетителей также встретили специальные салоны – TEXTILE&amp;HOME и Factory Outsource Week. Работа форума продолжится до 9 сентября.</w:t>
      </w:r>
    </w:p>
    <w:p w14:paraId="54068905" w14:textId="77777777" w:rsidR="00E56958" w:rsidRDefault="00E56958" w:rsidP="002F4C2D">
      <w:r w:rsidRPr="002F4C2D">
        <w:t xml:space="preserve">Церемония открытия прошла с участием </w:t>
      </w:r>
      <w:r w:rsidRPr="002F4C2D">
        <w:rPr>
          <w:b/>
        </w:rPr>
        <w:t>Олега Бочарова</w:t>
      </w:r>
      <w:r w:rsidRPr="002F4C2D">
        <w:t xml:space="preserve">, заместителя министра промышленности и торговли РФ; </w:t>
      </w:r>
      <w:r w:rsidRPr="002F4C2D">
        <w:rPr>
          <w:b/>
        </w:rPr>
        <w:t>Владимира Падалко</w:t>
      </w:r>
      <w:r w:rsidRPr="002F4C2D">
        <w:t xml:space="preserve">, вице-президента Торгово-промышленной палаты РФ, </w:t>
      </w:r>
      <w:r w:rsidRPr="002F4C2D">
        <w:rPr>
          <w:b/>
        </w:rPr>
        <w:t>Алексея Вялкина</w:t>
      </w:r>
      <w:r w:rsidRPr="002F4C2D">
        <w:t xml:space="preserve">, генерального директора АО «ЭКСПОЦЕНТР», </w:t>
      </w:r>
      <w:r w:rsidRPr="002F4C2D">
        <w:rPr>
          <w:b/>
        </w:rPr>
        <w:t>Андрея Разбродина</w:t>
      </w:r>
      <w:r w:rsidRPr="002F4C2D">
        <w:t xml:space="preserve">, президента Российского союза предпринимателей текстильной и легкой промышленности (СОЮЗЛЕГПРОМ), </w:t>
      </w:r>
      <w:r w:rsidRPr="002F4C2D">
        <w:rPr>
          <w:b/>
        </w:rPr>
        <w:t>Марии Юргелас</w:t>
      </w:r>
      <w:r w:rsidRPr="002F4C2D">
        <w:t>, управляющего директора управления развития секторов экономики и цифровой трансформации Российского союза промышленников и предпринимателей.</w:t>
      </w:r>
    </w:p>
    <w:p w14:paraId="19C3651A" w14:textId="77777777" w:rsidR="006E137D" w:rsidRDefault="006E137D" w:rsidP="002F4C2D">
      <w:r>
        <w:t xml:space="preserve">В ходе мероприятия неоднократно звучали слова поздравления с юбилеем в адрес выставки, пожелания успешной работы и продолжения того роста, который показывает «ИНТЕРТКАНЬ» в последние сезоны. К поздравлениям присоединились президент белорусского концерна «БЕЛЛЕГПРОМ» </w:t>
      </w:r>
      <w:r w:rsidRPr="006E137D">
        <w:rPr>
          <w:b/>
        </w:rPr>
        <w:t>Татьяна Лунгина</w:t>
      </w:r>
      <w:r w:rsidRPr="006E137D">
        <w:t>, а также</w:t>
      </w:r>
      <w:r>
        <w:t xml:space="preserve"> –</w:t>
      </w:r>
      <w:r w:rsidRPr="006E137D">
        <w:t xml:space="preserve"> </w:t>
      </w:r>
      <w:r>
        <w:t xml:space="preserve">посредством видеомоста – </w:t>
      </w:r>
      <w:r w:rsidRPr="006E137D">
        <w:t>зарубежные коллеги</w:t>
      </w:r>
      <w:r>
        <w:rPr>
          <w:b/>
        </w:rPr>
        <w:t xml:space="preserve">: </w:t>
      </w:r>
      <w:r w:rsidRPr="007B5EC3">
        <w:rPr>
          <w:bCs/>
          <w:color w:val="000000" w:themeColor="text1"/>
        </w:rPr>
        <w:t>региональный директор по развитию в Istituto Marangoni Milano</w:t>
      </w:r>
      <w:r>
        <w:rPr>
          <w:b/>
        </w:rPr>
        <w:t xml:space="preserve"> Дамиано Антонаццо </w:t>
      </w:r>
      <w:r w:rsidRPr="006E137D">
        <w:t>из Италии</w:t>
      </w:r>
      <w:r>
        <w:rPr>
          <w:b/>
        </w:rPr>
        <w:t xml:space="preserve"> </w:t>
      </w:r>
      <w:r w:rsidRPr="006E137D">
        <w:t>и</w:t>
      </w:r>
      <w:r>
        <w:t xml:space="preserve"> </w:t>
      </w:r>
      <w:r w:rsidRPr="00A57D5E">
        <w:rPr>
          <w:rFonts w:eastAsia="Times New Roman"/>
          <w:b/>
          <w:bCs/>
          <w:color w:val="000000" w:themeColor="text1"/>
        </w:rPr>
        <w:t xml:space="preserve">Маттейс Крити, </w:t>
      </w:r>
      <w:r w:rsidRPr="007B5EC3">
        <w:rPr>
          <w:rFonts w:eastAsia="Times New Roman"/>
          <w:bCs/>
          <w:color w:val="000000" w:themeColor="text1"/>
        </w:rPr>
        <w:t>генеральный</w:t>
      </w:r>
      <w:r w:rsidRPr="00A57D5E">
        <w:rPr>
          <w:rFonts w:eastAsia="Times New Roman"/>
          <w:bCs/>
          <w:color w:val="000000" w:themeColor="text1"/>
        </w:rPr>
        <w:t xml:space="preserve"> </w:t>
      </w:r>
      <w:r w:rsidRPr="007B5EC3">
        <w:rPr>
          <w:rFonts w:eastAsia="Times New Roman"/>
          <w:bCs/>
          <w:color w:val="000000" w:themeColor="text1"/>
        </w:rPr>
        <w:t>секретарь</w:t>
      </w:r>
      <w:r w:rsidRPr="00A57D5E">
        <w:rPr>
          <w:rFonts w:eastAsia="Times New Roman"/>
          <w:bCs/>
          <w:color w:val="000000" w:themeColor="text1"/>
        </w:rPr>
        <w:t xml:space="preserve"> </w:t>
      </w:r>
      <w:r w:rsidRPr="007B5EC3">
        <w:rPr>
          <w:rFonts w:eastAsia="Times New Roman"/>
          <w:bCs/>
          <w:color w:val="000000" w:themeColor="text1"/>
          <w:lang w:val="en-US"/>
        </w:rPr>
        <w:t>IAF</w:t>
      </w:r>
      <w:r w:rsidRPr="00A57D5E">
        <w:rPr>
          <w:rFonts w:eastAsia="Times New Roman"/>
          <w:bCs/>
          <w:color w:val="000000" w:themeColor="text1"/>
        </w:rPr>
        <w:t xml:space="preserve"> – </w:t>
      </w:r>
      <w:r w:rsidRPr="007B5EC3">
        <w:rPr>
          <w:rFonts w:eastAsia="Times New Roman"/>
          <w:bCs/>
          <w:color w:val="000000" w:themeColor="text1"/>
          <w:lang w:val="en-US"/>
        </w:rPr>
        <w:t>International</w:t>
      </w:r>
      <w:r w:rsidRPr="00A57D5E">
        <w:rPr>
          <w:rFonts w:eastAsia="Times New Roman"/>
          <w:bCs/>
          <w:color w:val="000000" w:themeColor="text1"/>
        </w:rPr>
        <w:t xml:space="preserve"> </w:t>
      </w:r>
      <w:r w:rsidRPr="007B5EC3">
        <w:rPr>
          <w:rFonts w:eastAsia="Times New Roman"/>
          <w:bCs/>
          <w:color w:val="000000" w:themeColor="text1"/>
          <w:lang w:val="en-US"/>
        </w:rPr>
        <w:t>apparel</w:t>
      </w:r>
      <w:r w:rsidRPr="00A57D5E">
        <w:rPr>
          <w:rFonts w:eastAsia="Times New Roman"/>
          <w:bCs/>
          <w:color w:val="000000" w:themeColor="text1"/>
        </w:rPr>
        <w:t xml:space="preserve"> </w:t>
      </w:r>
      <w:r w:rsidRPr="007B5EC3">
        <w:rPr>
          <w:rFonts w:eastAsia="Times New Roman"/>
          <w:bCs/>
          <w:color w:val="000000" w:themeColor="text1"/>
          <w:lang w:val="en-US"/>
        </w:rPr>
        <w:t>federation</w:t>
      </w:r>
      <w:r>
        <w:rPr>
          <w:rFonts w:eastAsia="Times New Roman"/>
          <w:bCs/>
          <w:color w:val="000000" w:themeColor="text1"/>
        </w:rPr>
        <w:t xml:space="preserve"> (Нидерланды</w:t>
      </w:r>
      <w:r w:rsidRPr="006E137D">
        <w:rPr>
          <w:rFonts w:eastAsia="Times New Roman"/>
          <w:bCs/>
          <w:color w:val="000000" w:themeColor="text1"/>
        </w:rPr>
        <w:t>)</w:t>
      </w:r>
      <w:r w:rsidRPr="006E137D">
        <w:t>.</w:t>
      </w:r>
    </w:p>
    <w:p w14:paraId="780A5994" w14:textId="77777777" w:rsidR="00215772" w:rsidRDefault="00243824" w:rsidP="002F4C2D">
      <w:pPr>
        <w:rPr>
          <w:i/>
        </w:rPr>
      </w:pPr>
      <w:r>
        <w:rPr>
          <w:i/>
        </w:rPr>
        <w:t>«</w:t>
      </w:r>
      <w:r w:rsidR="00215772" w:rsidRPr="003F5E99">
        <w:rPr>
          <w:i/>
        </w:rPr>
        <w:t xml:space="preserve">Выставка «ИНТЕРТКАНЬ» </w:t>
      </w:r>
      <w:r>
        <w:rPr>
          <w:i/>
        </w:rPr>
        <w:t>-</w:t>
      </w:r>
      <w:r w:rsidR="00215772" w:rsidRPr="003F5E99">
        <w:rPr>
          <w:i/>
        </w:rPr>
        <w:t xml:space="preserve"> </w:t>
      </w:r>
      <w:r>
        <w:rPr>
          <w:i/>
        </w:rPr>
        <w:t>не только очень красивое</w:t>
      </w:r>
      <w:r w:rsidR="003F5E99" w:rsidRPr="003F5E99">
        <w:rPr>
          <w:i/>
        </w:rPr>
        <w:t xml:space="preserve">, но и </w:t>
      </w:r>
      <w:r w:rsidR="00215772" w:rsidRPr="003F5E99">
        <w:rPr>
          <w:i/>
        </w:rPr>
        <w:t>очень важн</w:t>
      </w:r>
      <w:r>
        <w:rPr>
          <w:i/>
        </w:rPr>
        <w:t>ое мероприятие</w:t>
      </w:r>
      <w:r w:rsidR="00215772">
        <w:t xml:space="preserve">, – </w:t>
      </w:r>
      <w:r w:rsidR="003F5E99">
        <w:t xml:space="preserve">отметил </w:t>
      </w:r>
      <w:r w:rsidR="00215772" w:rsidRPr="003F5E99">
        <w:rPr>
          <w:b/>
        </w:rPr>
        <w:t>Олег Бочаров</w:t>
      </w:r>
      <w:r w:rsidR="00215772">
        <w:t xml:space="preserve">. – </w:t>
      </w:r>
      <w:r w:rsidR="00215772" w:rsidRPr="003F5E99">
        <w:rPr>
          <w:i/>
        </w:rPr>
        <w:t xml:space="preserve">Минпромторг в ней всегда участвует, мы будем поддерживать ее и дальше. </w:t>
      </w:r>
      <w:r w:rsidR="003F5E99" w:rsidRPr="003F5E99">
        <w:rPr>
          <w:i/>
        </w:rPr>
        <w:t>Но</w:t>
      </w:r>
      <w:r w:rsidR="00215772" w:rsidRPr="003F5E99">
        <w:rPr>
          <w:i/>
        </w:rPr>
        <w:t xml:space="preserve"> мне кажется, что выставка должна развиваться. </w:t>
      </w:r>
      <w:r w:rsidR="003F5E99" w:rsidRPr="003F5E99">
        <w:rPr>
          <w:i/>
        </w:rPr>
        <w:t>Например, м</w:t>
      </w:r>
      <w:r w:rsidR="00215772" w:rsidRPr="003F5E99">
        <w:rPr>
          <w:i/>
        </w:rPr>
        <w:t>инистерству было бы интересно на такой выставке организовать матчмейкинговые встречи</w:t>
      </w:r>
      <w:r w:rsidR="003F5E99" w:rsidRPr="003F5E99">
        <w:rPr>
          <w:i/>
        </w:rPr>
        <w:t xml:space="preserve"> – это позволит</w:t>
      </w:r>
      <w:r w:rsidR="00215772" w:rsidRPr="003F5E99">
        <w:rPr>
          <w:i/>
        </w:rPr>
        <w:t xml:space="preserve"> соблюдать общий пр</w:t>
      </w:r>
      <w:r>
        <w:rPr>
          <w:i/>
        </w:rPr>
        <w:t>о</w:t>
      </w:r>
      <w:r w:rsidR="00215772" w:rsidRPr="003F5E99">
        <w:rPr>
          <w:i/>
        </w:rPr>
        <w:t>токол международных встреч</w:t>
      </w:r>
      <w:r w:rsidR="003F5E99" w:rsidRPr="003F5E99">
        <w:rPr>
          <w:i/>
        </w:rPr>
        <w:t>. Понятно, что существует коммерческая составляющая, но есть и содержательные вопросы, и их обсуждени</w:t>
      </w:r>
      <w:r>
        <w:rPr>
          <w:i/>
        </w:rPr>
        <w:t xml:space="preserve">е носит часто межведомственный и </w:t>
      </w:r>
      <w:r w:rsidR="003F5E99" w:rsidRPr="003F5E99">
        <w:rPr>
          <w:i/>
        </w:rPr>
        <w:t xml:space="preserve">международный характер. И представьте себе переговоры на выставке с участием двух, трех тысяч заинтересованных представителей – это позволит </w:t>
      </w:r>
      <w:r>
        <w:rPr>
          <w:i/>
        </w:rPr>
        <w:t>получить</w:t>
      </w:r>
      <w:r w:rsidR="003F5E99" w:rsidRPr="003F5E99">
        <w:rPr>
          <w:i/>
        </w:rPr>
        <w:t xml:space="preserve"> широкий современный анализ, а с помощью цифровых технологий </w:t>
      </w:r>
      <w:r>
        <w:rPr>
          <w:i/>
        </w:rPr>
        <w:t>такая задача решается значительно эффективнее.</w:t>
      </w:r>
      <w:r w:rsidR="003F5E99" w:rsidRPr="003F5E99">
        <w:rPr>
          <w:i/>
        </w:rPr>
        <w:t xml:space="preserve"> И тогда выставка станет очень мощным лоббистом отрасли, причем опираясь на фактические договоренности людей, которые на нее пришли</w:t>
      </w:r>
      <w:r>
        <w:rPr>
          <w:i/>
        </w:rPr>
        <w:t>»</w:t>
      </w:r>
      <w:r w:rsidR="003F5E99" w:rsidRPr="003F5E99">
        <w:rPr>
          <w:i/>
        </w:rPr>
        <w:t>.</w:t>
      </w:r>
    </w:p>
    <w:p w14:paraId="401B7961" w14:textId="77777777" w:rsidR="006E137D" w:rsidRPr="00FD0BAA" w:rsidRDefault="006E137D" w:rsidP="006E137D">
      <w:pPr>
        <w:shd w:val="clear" w:color="auto" w:fill="FFFFFF"/>
        <w:rPr>
          <w:rFonts w:eastAsia="Times New Roman"/>
          <w:color w:val="000000" w:themeColor="text1"/>
        </w:rPr>
      </w:pPr>
      <w:r>
        <w:t xml:space="preserve">Во время мероприятия был подписан важный документ – </w:t>
      </w:r>
      <w:r w:rsidRPr="00FD0BAA">
        <w:rPr>
          <w:rFonts w:eastAsia="Times New Roman"/>
          <w:color w:val="000000" w:themeColor="text1"/>
        </w:rPr>
        <w:t>меморандум о сотрудничестве между Российским союзом п</w:t>
      </w:r>
      <w:r>
        <w:rPr>
          <w:rFonts w:eastAsia="Times New Roman"/>
          <w:color w:val="000000" w:themeColor="text1"/>
        </w:rPr>
        <w:t>редпринимателей текстильной и ле</w:t>
      </w:r>
      <w:r w:rsidRPr="00FD0BAA">
        <w:rPr>
          <w:rFonts w:eastAsia="Times New Roman"/>
          <w:color w:val="000000" w:themeColor="text1"/>
        </w:rPr>
        <w:t xml:space="preserve">гкой промышленности (СОЮЗЛЕГПРОМ) и Белорусской ассоциацией предприятий легкой промышленности. </w:t>
      </w:r>
      <w:r w:rsidRPr="00FD0BAA">
        <w:rPr>
          <w:rFonts w:eastAsia="Times New Roman"/>
          <w:b/>
          <w:color w:val="000000" w:themeColor="text1"/>
        </w:rPr>
        <w:t xml:space="preserve">Андрей </w:t>
      </w:r>
      <w:proofErr w:type="spellStart"/>
      <w:r w:rsidRPr="00FD0BAA">
        <w:rPr>
          <w:rFonts w:eastAsia="Times New Roman"/>
          <w:b/>
          <w:color w:val="000000" w:themeColor="text1"/>
        </w:rPr>
        <w:t>Разбродин</w:t>
      </w:r>
      <w:proofErr w:type="spellEnd"/>
      <w:r w:rsidRPr="00FD0BAA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и </w:t>
      </w:r>
      <w:r w:rsidRPr="00FD0BAA">
        <w:rPr>
          <w:rFonts w:eastAsia="Times New Roman"/>
          <w:b/>
          <w:color w:val="000000" w:themeColor="text1"/>
        </w:rPr>
        <w:t>Наталия Мурашко</w:t>
      </w:r>
      <w:r w:rsidR="00243824">
        <w:rPr>
          <w:rFonts w:eastAsia="Times New Roman"/>
          <w:b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>выразили надежду на успешное сотрудничество и развитие отношений двух стран в сфере легкой промышленности, закрепленное соглашением</w:t>
      </w:r>
      <w:r w:rsidRPr="00FD0BAA">
        <w:rPr>
          <w:rFonts w:eastAsia="Times New Roman"/>
          <w:color w:val="000000" w:themeColor="text1"/>
        </w:rPr>
        <w:t>.</w:t>
      </w:r>
    </w:p>
    <w:p w14:paraId="790C4664" w14:textId="77777777" w:rsidR="002F4C2D" w:rsidRDefault="002F4C2D" w:rsidP="002F4C2D">
      <w:r w:rsidRPr="002F4C2D">
        <w:t xml:space="preserve">Олег Бочаров и Андрей Разбродин вручили премии победителям профессионального конкурса </w:t>
      </w:r>
      <w:r w:rsidRPr="006E137D">
        <w:rPr>
          <w:b/>
        </w:rPr>
        <w:t>«INTERFABRIC-2021»,</w:t>
      </w:r>
      <w:r w:rsidRPr="002F4C2D">
        <w:t xml:space="preserve"> после чего открылась панельная дискуссия «Текстильная и легкая </w:t>
      </w:r>
      <w:r w:rsidRPr="002F4C2D">
        <w:lastRenderedPageBreak/>
        <w:t>промышленность: новые отношения в постпандемийном мире – опыт и успех российских регионов»</w:t>
      </w:r>
      <w:r w:rsidR="003F5E99">
        <w:t>.</w:t>
      </w:r>
    </w:p>
    <w:p w14:paraId="66F56775" w14:textId="77777777" w:rsidR="003F5E99" w:rsidRPr="003F5E99" w:rsidRDefault="003F5E99" w:rsidP="003F5E99">
      <w:r>
        <w:t xml:space="preserve">В первый же день прошла встреча с </w:t>
      </w:r>
      <w:r w:rsidRPr="004132BD">
        <w:rPr>
          <w:b/>
        </w:rPr>
        <w:t>Александрой Калошиной</w:t>
      </w:r>
      <w:r>
        <w:t xml:space="preserve"> – знаменитиым дизайнером, основателем </w:t>
      </w:r>
      <w:r w:rsidRPr="00A57D5E">
        <w:rPr>
          <w:rFonts w:eastAsia="Times New Roman"/>
          <w:color w:val="000000" w:themeColor="text1"/>
          <w:u w:color="000000" w:themeColor="text1"/>
        </w:rPr>
        <w:t xml:space="preserve">группы компаний </w:t>
      </w:r>
      <w:r w:rsidRPr="007B5EC3">
        <w:rPr>
          <w:rFonts w:eastAsia="Times New Roman"/>
          <w:color w:val="000000" w:themeColor="text1"/>
          <w:u w:color="000000" w:themeColor="text1"/>
          <w:lang w:val="en-US"/>
        </w:rPr>
        <w:t>Solstudio</w:t>
      </w:r>
      <w:r w:rsidRPr="00A57D5E">
        <w:rPr>
          <w:rFonts w:eastAsia="Times New Roman"/>
          <w:color w:val="000000" w:themeColor="text1"/>
          <w:u w:color="000000" w:themeColor="text1"/>
        </w:rPr>
        <w:t xml:space="preserve"> </w:t>
      </w:r>
      <w:r w:rsidRPr="007B5EC3">
        <w:rPr>
          <w:rFonts w:eastAsia="Times New Roman"/>
          <w:color w:val="000000" w:themeColor="text1"/>
          <w:u w:color="000000" w:themeColor="text1"/>
          <w:lang w:val="en-US"/>
        </w:rPr>
        <w:t>Textile</w:t>
      </w:r>
      <w:r w:rsidRPr="00A57D5E">
        <w:rPr>
          <w:rFonts w:eastAsia="Times New Roman"/>
          <w:color w:val="000000" w:themeColor="text1"/>
          <w:u w:color="000000" w:themeColor="text1"/>
        </w:rPr>
        <w:t xml:space="preserve"> </w:t>
      </w:r>
      <w:r w:rsidRPr="007B5EC3">
        <w:rPr>
          <w:rFonts w:eastAsia="Times New Roman"/>
          <w:color w:val="000000" w:themeColor="text1"/>
          <w:u w:color="000000" w:themeColor="text1"/>
          <w:lang w:val="en-US"/>
        </w:rPr>
        <w:t>Group</w:t>
      </w:r>
      <w:r>
        <w:rPr>
          <w:rFonts w:eastAsia="Times New Roman"/>
          <w:color w:val="000000" w:themeColor="text1"/>
          <w:u w:color="000000" w:themeColor="text1"/>
        </w:rPr>
        <w:t xml:space="preserve">. </w:t>
      </w:r>
      <w:r w:rsidRPr="004132BD">
        <w:rPr>
          <w:rFonts w:eastAsia="Times New Roman"/>
          <w:b/>
          <w:color w:val="000000" w:themeColor="text1"/>
          <w:u w:color="000000" w:themeColor="text1"/>
        </w:rPr>
        <w:t>«</w:t>
      </w:r>
      <w:r w:rsidRPr="004132BD">
        <w:rPr>
          <w:b/>
        </w:rPr>
        <w:t xml:space="preserve">Основные тренды текстильного дизайна сезона </w:t>
      </w:r>
      <w:r w:rsidRPr="004132BD">
        <w:rPr>
          <w:b/>
          <w:lang w:val="en-US"/>
        </w:rPr>
        <w:t>AW</w:t>
      </w:r>
      <w:r w:rsidRPr="004132BD">
        <w:rPr>
          <w:b/>
        </w:rPr>
        <w:t xml:space="preserve"> 22/23»</w:t>
      </w:r>
      <w:r>
        <w:t xml:space="preserve"> – именно так называлось мероприятие, на котором большое внимание </w:t>
      </w:r>
      <w:r w:rsidR="004132BD">
        <w:t>уделялось аналитике в текстильн</w:t>
      </w:r>
      <w:r>
        <w:t xml:space="preserve">ом дизайне, </w:t>
      </w:r>
      <w:r w:rsidR="004132BD">
        <w:rPr>
          <w:rFonts w:eastAsia="Times New Roman"/>
          <w:color w:val="000000" w:themeColor="text1"/>
          <w:u w:color="000000" w:themeColor="text1"/>
        </w:rPr>
        <w:t>мировым системам и приемам</w:t>
      </w:r>
      <w:r w:rsidR="004132BD" w:rsidRPr="007B5EC3">
        <w:rPr>
          <w:rFonts w:eastAsia="Times New Roman"/>
          <w:color w:val="000000" w:themeColor="text1"/>
          <w:u w:color="000000" w:themeColor="text1"/>
        </w:rPr>
        <w:t xml:space="preserve"> самостоятельного анализа</w:t>
      </w:r>
      <w:r w:rsidR="004132BD">
        <w:rPr>
          <w:rFonts w:eastAsia="Times New Roman"/>
          <w:color w:val="000000" w:themeColor="text1"/>
          <w:u w:color="000000" w:themeColor="text1"/>
        </w:rPr>
        <w:t>,</w:t>
      </w:r>
      <w:r w:rsidR="004132BD" w:rsidRPr="007B5EC3">
        <w:rPr>
          <w:rFonts w:eastAsia="Times New Roman"/>
          <w:color w:val="000000" w:themeColor="text1"/>
          <w:u w:color="000000" w:themeColor="text1"/>
        </w:rPr>
        <w:t xml:space="preserve"> влияни</w:t>
      </w:r>
      <w:r w:rsidR="004132BD">
        <w:rPr>
          <w:rFonts w:eastAsia="Times New Roman"/>
          <w:color w:val="000000" w:themeColor="text1"/>
          <w:u w:color="000000" w:themeColor="text1"/>
        </w:rPr>
        <w:t>ю</w:t>
      </w:r>
      <w:r w:rsidR="004132BD" w:rsidRPr="007B5EC3">
        <w:rPr>
          <w:rFonts w:eastAsia="Times New Roman"/>
          <w:color w:val="000000" w:themeColor="text1"/>
          <w:u w:color="000000" w:themeColor="text1"/>
        </w:rPr>
        <w:t xml:space="preserve"> мировых событий на дизайн</w:t>
      </w:r>
      <w:r w:rsidR="004132BD">
        <w:rPr>
          <w:rFonts w:eastAsia="Times New Roman"/>
          <w:color w:val="000000" w:themeColor="text1"/>
          <w:u w:color="000000" w:themeColor="text1"/>
        </w:rPr>
        <w:t xml:space="preserve"> и, конечно же, </w:t>
      </w:r>
      <w:r w:rsidR="004132BD" w:rsidRPr="007B5EC3">
        <w:rPr>
          <w:rFonts w:eastAsia="Times New Roman"/>
          <w:color w:val="000000" w:themeColor="text1"/>
          <w:u w:color="000000" w:themeColor="text1"/>
        </w:rPr>
        <w:t>тренд</w:t>
      </w:r>
      <w:r w:rsidR="004132BD">
        <w:rPr>
          <w:rFonts w:eastAsia="Times New Roman"/>
          <w:color w:val="000000" w:themeColor="text1"/>
          <w:u w:color="000000" w:themeColor="text1"/>
        </w:rPr>
        <w:t>ам</w:t>
      </w:r>
      <w:r w:rsidR="004132BD" w:rsidRPr="007B5EC3">
        <w:rPr>
          <w:rFonts w:eastAsia="Times New Roman"/>
          <w:color w:val="000000" w:themeColor="text1"/>
          <w:u w:color="000000" w:themeColor="text1"/>
        </w:rPr>
        <w:t xml:space="preserve"> текстильного дизайна </w:t>
      </w:r>
      <w:r w:rsidR="004132BD">
        <w:rPr>
          <w:rFonts w:eastAsia="Times New Roman"/>
          <w:color w:val="000000" w:themeColor="text1"/>
          <w:u w:color="000000" w:themeColor="text1"/>
        </w:rPr>
        <w:t>на будущие сезоны.</w:t>
      </w:r>
    </w:p>
    <w:p w14:paraId="6F8EDA87" w14:textId="77777777" w:rsidR="003F5E99" w:rsidRDefault="006E137D" w:rsidP="002F4C2D">
      <w:r>
        <w:rPr>
          <w:rFonts w:eastAsia="Times New Roman"/>
          <w:color w:val="000000" w:themeColor="text1"/>
          <w:u w:color="000000" w:themeColor="text1"/>
        </w:rPr>
        <w:t xml:space="preserve">В зоне деловой программы </w:t>
      </w:r>
      <w:r w:rsidR="00F26655">
        <w:rPr>
          <w:rFonts w:eastAsia="Times New Roman"/>
          <w:b/>
          <w:color w:val="000000" w:themeColor="text1"/>
          <w:u w:color="000000" w:themeColor="text1"/>
        </w:rPr>
        <w:t>салона</w:t>
      </w:r>
      <w:r w:rsidRPr="00F26655">
        <w:rPr>
          <w:rFonts w:eastAsia="Times New Roman"/>
          <w:b/>
          <w:color w:val="000000" w:themeColor="text1"/>
          <w:u w:color="000000" w:themeColor="text1"/>
        </w:rPr>
        <w:t xml:space="preserve"> </w:t>
      </w:r>
      <w:r w:rsidRPr="00F26655">
        <w:rPr>
          <w:b/>
        </w:rPr>
        <w:t>TEXTILE&amp;HOME</w:t>
      </w:r>
      <w:r>
        <w:t xml:space="preserve"> также</w:t>
      </w:r>
      <w:r w:rsidR="00F26655">
        <w:t xml:space="preserve"> прошло множество мероприятий, интересных дизайнерам по текстилю и интерьеру, декораторам, проектировщикам, а также представителям бизнеса в области домашнего текстиля.</w:t>
      </w:r>
    </w:p>
    <w:p w14:paraId="566263E1" w14:textId="77777777" w:rsidR="00F26655" w:rsidRDefault="00F26655" w:rsidP="00F26655">
      <w:pPr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Завтра, 8 сентября, вас ждут не менее интересные события и встречи с не менее знаменитыми экспертами мира моды, дизайна, текстиля и легкой промышленности в целом.</w:t>
      </w:r>
    </w:p>
    <w:p w14:paraId="179E8BE0" w14:textId="77777777" w:rsidR="00F26655" w:rsidRDefault="00F26655" w:rsidP="00F26655">
      <w:r w:rsidRPr="00A607CB">
        <w:rPr>
          <w:rFonts w:eastAsia="Times New Roman"/>
          <w:b/>
          <w:color w:val="000000" w:themeColor="text1"/>
        </w:rPr>
        <w:t>В ТРЕНД-</w:t>
      </w:r>
      <w:r w:rsidRPr="00A607CB">
        <w:rPr>
          <w:b/>
        </w:rPr>
        <w:t>ЗОНЕ</w:t>
      </w:r>
      <w:r w:rsidRPr="00A607CB">
        <w:t xml:space="preserve"> встретятся российские производители цифровой печати по текстилю для заключения партнерских сог</w:t>
      </w:r>
      <w:r w:rsidR="00A607CB">
        <w:t>лашений;</w:t>
      </w:r>
      <w:r w:rsidRPr="00A607CB">
        <w:t xml:space="preserve"> представители правовых и финансовых институтов для обсуждения новых возможностей развития бизнеса в современных условиях</w:t>
      </w:r>
      <w:r w:rsidR="00A607CB" w:rsidRPr="00A607CB">
        <w:t xml:space="preserve">; байеры, предприниматели и крупные бзнесмены </w:t>
      </w:r>
      <w:r w:rsidR="00A607CB" w:rsidRPr="00A607CB">
        <w:rPr>
          <w:rStyle w:val="a5"/>
          <w:rFonts w:eastAsia="Times New Roman"/>
          <w:color w:val="000000" w:themeColor="text1"/>
          <w:u w:val="none"/>
        </w:rPr>
        <w:t>российского легпрома</w:t>
      </w:r>
      <w:r w:rsidR="00A607CB">
        <w:rPr>
          <w:rStyle w:val="a5"/>
          <w:rFonts w:eastAsia="Times New Roman"/>
          <w:color w:val="000000" w:themeColor="text1"/>
          <w:u w:val="none"/>
        </w:rPr>
        <w:t xml:space="preserve"> проанализируют выставочную деятельность с точки зрения </w:t>
      </w:r>
      <w:r w:rsidR="00A607CB" w:rsidRPr="00A607CB">
        <w:t>возможности для продвижения товаров</w:t>
      </w:r>
      <w:r w:rsidR="00A607CB">
        <w:t>; представители образовательных организаций сферы легпрома – колледжей, университетов, студий – обсудят реальные перспективы выбора профессии дизайнера.</w:t>
      </w:r>
    </w:p>
    <w:p w14:paraId="3868E1BF" w14:textId="77777777" w:rsidR="00A607CB" w:rsidRDefault="00A607CB" w:rsidP="00A607CB">
      <w:pPr>
        <w:rPr>
          <w:color w:val="000000" w:themeColor="text1"/>
        </w:rPr>
      </w:pPr>
      <w:r>
        <w:t>Также приглашаем гостей выставки на м</w:t>
      </w:r>
      <w:r w:rsidRPr="007B5EC3">
        <w:rPr>
          <w:rFonts w:eastAsia="Times New Roman"/>
          <w:bCs/>
          <w:color w:val="000000" w:themeColor="text1"/>
          <w:u w:color="000000" w:themeColor="text1"/>
        </w:rPr>
        <w:t>еждународный</w:t>
      </w:r>
      <w:r w:rsidRPr="007B5EC3">
        <w:rPr>
          <w:rFonts w:eastAsia="Times New Roman"/>
          <w:b/>
          <w:bCs/>
          <w:color w:val="000000" w:themeColor="text1"/>
          <w:u w:color="000000" w:themeColor="text1"/>
        </w:rPr>
        <w:t xml:space="preserve"> </w:t>
      </w:r>
      <w:r w:rsidRPr="007B5EC3">
        <w:rPr>
          <w:rFonts w:eastAsia="Times New Roman"/>
          <w:bCs/>
          <w:color w:val="000000" w:themeColor="text1"/>
          <w:u w:color="000000" w:themeColor="text1"/>
        </w:rPr>
        <w:t>бизнес-разговор</w:t>
      </w:r>
      <w:r w:rsidRPr="007B5EC3">
        <w:rPr>
          <w:rFonts w:eastAsia="Times New Roman"/>
          <w:b/>
          <w:bCs/>
          <w:color w:val="000000" w:themeColor="text1"/>
          <w:u w:color="000000" w:themeColor="text1"/>
        </w:rPr>
        <w:t xml:space="preserve"> «Как сделать прибыльным свое швейное производство: сессия ответов на вопросы</w:t>
      </w:r>
      <w:r w:rsidRPr="00A607CB">
        <w:rPr>
          <w:rFonts w:eastAsia="Times New Roman"/>
          <w:bCs/>
          <w:color w:val="000000" w:themeColor="text1"/>
          <w:u w:color="000000" w:themeColor="text1"/>
        </w:rPr>
        <w:t xml:space="preserve">», в котором примут участие </w:t>
      </w:r>
      <w:r w:rsidRPr="007B5EC3">
        <w:rPr>
          <w:rFonts w:eastAsia="Times New Roman"/>
          <w:b/>
          <w:color w:val="000000" w:themeColor="text1"/>
        </w:rPr>
        <w:t>Клаудио Мартелли</w:t>
      </w:r>
      <w:r w:rsidRPr="007B5EC3">
        <w:rPr>
          <w:rFonts w:eastAsia="Times New Roman"/>
          <w:color w:val="000000" w:themeColor="text1"/>
        </w:rPr>
        <w:t>, генерал</w:t>
      </w:r>
      <w:r>
        <w:rPr>
          <w:rFonts w:eastAsia="Times New Roman"/>
          <w:color w:val="000000" w:themeColor="text1"/>
        </w:rPr>
        <w:t xml:space="preserve">ьный директор TRIGON SELECT LTD, </w:t>
      </w:r>
      <w:r w:rsidRPr="007B5EC3">
        <w:rPr>
          <w:rFonts w:eastAsia="Times New Roman"/>
          <w:b/>
          <w:color w:val="000000" w:themeColor="text1"/>
        </w:rPr>
        <w:t>Холодцов Роман</w:t>
      </w:r>
      <w:r w:rsidRPr="007B5EC3">
        <w:rPr>
          <w:rFonts w:eastAsia="Times New Roman"/>
          <w:color w:val="000000" w:themeColor="text1"/>
        </w:rPr>
        <w:t>, и.</w:t>
      </w:r>
      <w:r>
        <w:rPr>
          <w:rFonts w:eastAsia="Times New Roman"/>
          <w:color w:val="000000" w:themeColor="text1"/>
        </w:rPr>
        <w:t xml:space="preserve"> </w:t>
      </w:r>
      <w:r w:rsidRPr="007B5EC3">
        <w:rPr>
          <w:rFonts w:eastAsia="Times New Roman"/>
          <w:color w:val="000000" w:themeColor="text1"/>
        </w:rPr>
        <w:t>о. н</w:t>
      </w:r>
      <w:r>
        <w:rPr>
          <w:rFonts w:eastAsia="Times New Roman"/>
          <w:color w:val="000000" w:themeColor="text1"/>
        </w:rPr>
        <w:t>ачальника Управления сопровождения проектов развития п</w:t>
      </w:r>
      <w:r w:rsidRPr="007B5EC3">
        <w:rPr>
          <w:rFonts w:eastAsia="Times New Roman"/>
          <w:color w:val="000000" w:themeColor="text1"/>
        </w:rPr>
        <w:t>ромышленности ГБУ «АПР»</w:t>
      </w:r>
      <w:r>
        <w:rPr>
          <w:rFonts w:eastAsia="Times New Roman"/>
          <w:color w:val="000000" w:themeColor="text1"/>
        </w:rPr>
        <w:t xml:space="preserve"> и </w:t>
      </w:r>
      <w:r w:rsidRPr="007B5EC3">
        <w:rPr>
          <w:rFonts w:eastAsia="Times New Roman"/>
          <w:b/>
          <w:color w:val="000000" w:themeColor="text1"/>
        </w:rPr>
        <w:t>Джеффри Уиллис,</w:t>
      </w:r>
      <w:r w:rsidRPr="007B5EC3">
        <w:rPr>
          <w:rFonts w:eastAsia="Times New Roman"/>
          <w:color w:val="000000" w:themeColor="text1"/>
        </w:rPr>
        <w:t xml:space="preserve"> председатель, старший международный руководитель TRIGON SELECT LTD.</w:t>
      </w:r>
      <w:r>
        <w:rPr>
          <w:rFonts w:eastAsia="Times New Roman"/>
          <w:color w:val="000000" w:themeColor="text1"/>
        </w:rPr>
        <w:t xml:space="preserve"> А о том, как оптимизировать работу швейной мастерской по производству текстиля для дома и интерьера посетители узнают на встрече с </w:t>
      </w:r>
      <w:r w:rsidRPr="007B5EC3">
        <w:rPr>
          <w:b/>
          <w:color w:val="000000" w:themeColor="text1"/>
        </w:rPr>
        <w:t>Дмитри</w:t>
      </w:r>
      <w:r>
        <w:rPr>
          <w:b/>
          <w:color w:val="000000" w:themeColor="text1"/>
        </w:rPr>
        <w:t>ем</w:t>
      </w:r>
      <w:r w:rsidRPr="007B5EC3">
        <w:rPr>
          <w:b/>
          <w:color w:val="000000" w:themeColor="text1"/>
        </w:rPr>
        <w:t xml:space="preserve"> Кривошеев</w:t>
      </w:r>
      <w:r>
        <w:rPr>
          <w:b/>
          <w:color w:val="000000" w:themeColor="text1"/>
        </w:rPr>
        <w:t>ым</w:t>
      </w:r>
      <w:r w:rsidRPr="007B5EC3">
        <w:rPr>
          <w:color w:val="000000" w:themeColor="text1"/>
        </w:rPr>
        <w:t>, соосновател</w:t>
      </w:r>
      <w:r>
        <w:rPr>
          <w:color w:val="000000" w:themeColor="text1"/>
        </w:rPr>
        <w:t>ем</w:t>
      </w:r>
      <w:r w:rsidRPr="007B5EC3">
        <w:rPr>
          <w:color w:val="000000" w:themeColor="text1"/>
        </w:rPr>
        <w:t xml:space="preserve"> производственной компании «ВЕРТОНС», совладел</w:t>
      </w:r>
      <w:r>
        <w:rPr>
          <w:color w:val="000000" w:themeColor="text1"/>
        </w:rPr>
        <w:t>ьцем</w:t>
      </w:r>
      <w:r w:rsidRPr="007B5EC3">
        <w:rPr>
          <w:color w:val="000000" w:themeColor="text1"/>
        </w:rPr>
        <w:t xml:space="preserve"> B2B-компании «Швейная мастерская №1»</w:t>
      </w:r>
      <w:r>
        <w:rPr>
          <w:color w:val="000000" w:themeColor="text1"/>
        </w:rPr>
        <w:t>.</w:t>
      </w:r>
    </w:p>
    <w:p w14:paraId="2AA94045" w14:textId="77777777" w:rsidR="00A607CB" w:rsidRPr="007B5EC3" w:rsidRDefault="00A607CB" w:rsidP="00A607CB">
      <w:pPr>
        <w:rPr>
          <w:rFonts w:eastAsia="Times New Roman"/>
          <w:color w:val="000000" w:themeColor="text1"/>
        </w:rPr>
      </w:pPr>
      <w:r>
        <w:rPr>
          <w:color w:val="000000" w:themeColor="text1"/>
        </w:rPr>
        <w:t>По</w:t>
      </w:r>
      <w:r w:rsidR="00243824">
        <w:rPr>
          <w:color w:val="000000" w:themeColor="text1"/>
        </w:rPr>
        <w:t>лную программу мероприятий можн</w:t>
      </w:r>
      <w:r>
        <w:rPr>
          <w:color w:val="000000" w:themeColor="text1"/>
        </w:rPr>
        <w:t xml:space="preserve">о посмотреть </w:t>
      </w:r>
      <w:hyperlink r:id="rId6" w:history="1">
        <w:r w:rsidRPr="00A607CB">
          <w:rPr>
            <w:rStyle w:val="a5"/>
          </w:rPr>
          <w:t>ЗДЕСЬ</w:t>
        </w:r>
      </w:hyperlink>
      <w:r>
        <w:rPr>
          <w:color w:val="000000" w:themeColor="text1"/>
        </w:rPr>
        <w:t>.</w:t>
      </w:r>
      <w:r w:rsidR="00243824">
        <w:rPr>
          <w:color w:val="000000" w:themeColor="text1"/>
        </w:rPr>
        <w:br/>
      </w:r>
      <w:r w:rsidR="00243824">
        <w:rPr>
          <w:color w:val="000000" w:themeColor="text1"/>
        </w:rPr>
        <w:br/>
        <w:t xml:space="preserve">Посещение выставки бесплатно при условии обязательной регистрации на сайте – просто получите </w:t>
      </w:r>
      <w:hyperlink r:id="rId7" w:history="1">
        <w:r w:rsidR="00243824" w:rsidRPr="00243824">
          <w:rPr>
            <w:rStyle w:val="a5"/>
          </w:rPr>
          <w:t>электронный билет</w:t>
        </w:r>
      </w:hyperlink>
      <w:bookmarkStart w:id="0" w:name="_GoBack"/>
      <w:bookmarkEnd w:id="0"/>
      <w:r w:rsidR="00243824">
        <w:rPr>
          <w:color w:val="000000" w:themeColor="text1"/>
        </w:rPr>
        <w:t>.</w:t>
      </w:r>
      <w:r w:rsidR="00243824">
        <w:rPr>
          <w:color w:val="000000" w:themeColor="text1"/>
        </w:rPr>
        <w:br/>
      </w:r>
    </w:p>
    <w:p w14:paraId="3A134F6A" w14:textId="77777777" w:rsidR="00F26655" w:rsidRPr="00F26655" w:rsidRDefault="00F26655" w:rsidP="00F26655"/>
    <w:p w14:paraId="11DA5FC4" w14:textId="77777777" w:rsidR="00F26655" w:rsidRDefault="00F26655" w:rsidP="002F4C2D">
      <w:pPr>
        <w:rPr>
          <w:rFonts w:eastAsia="Times New Roman"/>
          <w:color w:val="000000" w:themeColor="text1"/>
          <w:u w:color="000000" w:themeColor="text1"/>
        </w:rPr>
      </w:pPr>
      <w:r w:rsidRPr="00FD0BAA">
        <w:rPr>
          <w:noProof/>
          <w:lang w:eastAsia="ru-RU"/>
        </w:rPr>
        <w:drawing>
          <wp:inline distT="0" distB="0" distL="0" distR="0" wp14:anchorId="23671413" wp14:editId="4479D613">
            <wp:extent cx="5936615" cy="122872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95E8" w14:textId="77777777" w:rsidR="00F26655" w:rsidRDefault="00F26655" w:rsidP="002F4C2D">
      <w:pPr>
        <w:rPr>
          <w:rFonts w:eastAsia="Times New Roman"/>
          <w:color w:val="000000" w:themeColor="text1"/>
          <w:u w:color="000000" w:themeColor="text1"/>
        </w:rPr>
      </w:pPr>
    </w:p>
    <w:sectPr w:rsidR="00F26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68216F"/>
    <w:multiLevelType w:val="multilevel"/>
    <w:tmpl w:val="A6F0B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958"/>
    <w:rsid w:val="00215772"/>
    <w:rsid w:val="00243824"/>
    <w:rsid w:val="00274F6D"/>
    <w:rsid w:val="002F4C2D"/>
    <w:rsid w:val="003F5E99"/>
    <w:rsid w:val="004132BD"/>
    <w:rsid w:val="006E137D"/>
    <w:rsid w:val="009B66D5"/>
    <w:rsid w:val="00A607CB"/>
    <w:rsid w:val="00E45987"/>
    <w:rsid w:val="00E56958"/>
    <w:rsid w:val="00F2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4E4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6958"/>
    <w:rPr>
      <w:b/>
      <w:bCs/>
    </w:rPr>
  </w:style>
  <w:style w:type="character" w:styleId="a5">
    <w:name w:val="Hyperlink"/>
    <w:basedOn w:val="a0"/>
    <w:uiPriority w:val="99"/>
    <w:unhideWhenUsed/>
    <w:rsid w:val="00E56958"/>
    <w:rPr>
      <w:color w:val="0000FF"/>
      <w:u w:val="single"/>
    </w:rPr>
  </w:style>
  <w:style w:type="character" w:customStyle="1" w:styleId="wmi-callto">
    <w:name w:val="wmi-callto"/>
    <w:basedOn w:val="a0"/>
    <w:rsid w:val="00E56958"/>
  </w:style>
  <w:style w:type="paragraph" w:styleId="a6">
    <w:name w:val="Balloon Text"/>
    <w:basedOn w:val="a"/>
    <w:link w:val="a7"/>
    <w:uiPriority w:val="99"/>
    <w:semiHidden/>
    <w:unhideWhenUsed/>
    <w:rsid w:val="00E5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0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4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9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intertkan.ru/delovaya-programma/" TargetMode="External"/><Relationship Id="rId7" Type="http://schemas.openxmlformats.org/officeDocument/2006/relationships/hyperlink" Target="https://intertkan.ru/posetitelyam/poluchit-elektronnyy-bilet/" TargetMode="External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800</Words>
  <Characters>4566</Characters>
  <Application>Microsoft Macintosh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PC1635</dc:creator>
  <cp:lastModifiedBy>Пользователь Microsoft Office</cp:lastModifiedBy>
  <cp:revision>2</cp:revision>
  <dcterms:created xsi:type="dcterms:W3CDTF">2021-09-07T19:52:00Z</dcterms:created>
  <dcterms:modified xsi:type="dcterms:W3CDTF">2021-09-07T19:52:00Z</dcterms:modified>
</cp:coreProperties>
</file>